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37" w:rsidRPr="006B266C" w:rsidRDefault="00111337" w:rsidP="00111337">
      <w:pPr>
        <w:rPr>
          <w:b/>
          <w:sz w:val="22"/>
          <w:szCs w:val="20"/>
        </w:rPr>
      </w:pPr>
    </w:p>
    <w:p w:rsidR="00692539" w:rsidRPr="00D56F86" w:rsidRDefault="00692539" w:rsidP="00692539">
      <w:pPr>
        <w:rPr>
          <w:b/>
          <w:szCs w:val="20"/>
        </w:rPr>
      </w:pPr>
      <w:r w:rsidRPr="00D56F86">
        <w:rPr>
          <w:b/>
          <w:szCs w:val="20"/>
        </w:rPr>
        <w:t>Profi</w:t>
      </w:r>
      <w:r w:rsidRPr="00D56F86">
        <w:rPr>
          <w:b/>
          <w:szCs w:val="20"/>
        </w:rPr>
        <w:softHyphen/>
        <w:t>le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 xml:space="preserve">Tom is a creative hybrid who </w:t>
      </w:r>
      <w:r w:rsidR="00450972">
        <w:rPr>
          <w:sz w:val="22"/>
          <w:szCs w:val="20"/>
        </w:rPr>
        <w:t>integrates</w:t>
      </w:r>
      <w:r w:rsidRPr="006B266C">
        <w:rPr>
          <w:sz w:val="22"/>
          <w:szCs w:val="20"/>
        </w:rPr>
        <w:t xml:space="preserve"> the best practices of traditional advertising with interaction and experience design. His effective, award-winning advertising and design has helped clients reach their goals for over 20 years. Tom’s extensive experience as </w:t>
      </w:r>
      <w:r w:rsidR="00825B78">
        <w:rPr>
          <w:sz w:val="22"/>
          <w:szCs w:val="20"/>
        </w:rPr>
        <w:t>an art director</w:t>
      </w:r>
      <w:r w:rsidRPr="006B266C">
        <w:rPr>
          <w:sz w:val="22"/>
          <w:szCs w:val="20"/>
        </w:rPr>
        <w:t xml:space="preserve"> includes successful campaigns at ad agencies, in-house creative departments and with freelance accounts.</w:t>
      </w:r>
    </w:p>
    <w:p w:rsidR="00692539" w:rsidRPr="006B266C" w:rsidRDefault="00692539" w:rsidP="00692539">
      <w:pPr>
        <w:rPr>
          <w:sz w:val="22"/>
          <w:szCs w:val="20"/>
        </w:rPr>
      </w:pPr>
    </w:p>
    <w:p w:rsidR="00904B4F" w:rsidRPr="00D56F86" w:rsidRDefault="00692539" w:rsidP="00692539">
      <w:pPr>
        <w:rPr>
          <w:b/>
          <w:szCs w:val="20"/>
        </w:rPr>
      </w:pPr>
      <w:r w:rsidRPr="00D56F86">
        <w:rPr>
          <w:b/>
          <w:szCs w:val="20"/>
        </w:rPr>
        <w:t>Experience</w:t>
      </w:r>
    </w:p>
    <w:p w:rsidR="00C45486" w:rsidRPr="006B266C" w:rsidRDefault="00C45486" w:rsidP="00C45486">
      <w:pPr>
        <w:rPr>
          <w:sz w:val="22"/>
          <w:szCs w:val="20"/>
        </w:rPr>
      </w:pPr>
      <w:r>
        <w:rPr>
          <w:sz w:val="22"/>
          <w:szCs w:val="20"/>
        </w:rPr>
        <w:t>November</w:t>
      </w:r>
      <w:r w:rsidRPr="006B266C">
        <w:rPr>
          <w:sz w:val="22"/>
          <w:szCs w:val="20"/>
        </w:rPr>
        <w:t xml:space="preserve"> </w:t>
      </w:r>
      <w:r>
        <w:rPr>
          <w:sz w:val="22"/>
          <w:szCs w:val="20"/>
        </w:rPr>
        <w:t>2016</w:t>
      </w:r>
      <w:r w:rsidRPr="006B266C">
        <w:rPr>
          <w:sz w:val="22"/>
          <w:szCs w:val="20"/>
        </w:rPr>
        <w:t>–Present</w:t>
      </w:r>
    </w:p>
    <w:p w:rsidR="00C45486" w:rsidRPr="006B266C" w:rsidRDefault="00C45486" w:rsidP="00C45486">
      <w:pPr>
        <w:rPr>
          <w:sz w:val="22"/>
          <w:szCs w:val="20"/>
        </w:rPr>
      </w:pPr>
      <w:r w:rsidRPr="006B266C">
        <w:rPr>
          <w:sz w:val="22"/>
          <w:szCs w:val="20"/>
        </w:rPr>
        <w:t>Art Director—</w:t>
      </w:r>
      <w:r>
        <w:rPr>
          <w:sz w:val="22"/>
          <w:szCs w:val="20"/>
        </w:rPr>
        <w:t>ConAm Group</w:t>
      </w:r>
    </w:p>
    <w:p w:rsidR="009C46EC" w:rsidRDefault="007D1BD7" w:rsidP="00C45486">
      <w:pPr>
        <w:rPr>
          <w:sz w:val="22"/>
          <w:szCs w:val="20"/>
        </w:rPr>
      </w:pPr>
      <w:r>
        <w:rPr>
          <w:sz w:val="22"/>
          <w:szCs w:val="20"/>
        </w:rPr>
        <w:t>Provide a</w:t>
      </w:r>
      <w:r w:rsidR="00C45486">
        <w:rPr>
          <w:sz w:val="22"/>
          <w:szCs w:val="20"/>
        </w:rPr>
        <w:t>rt direction</w:t>
      </w:r>
      <w:r>
        <w:rPr>
          <w:sz w:val="22"/>
          <w:szCs w:val="20"/>
        </w:rPr>
        <w:t>,</w:t>
      </w:r>
      <w:r w:rsidR="00C45486">
        <w:rPr>
          <w:sz w:val="22"/>
          <w:szCs w:val="20"/>
        </w:rPr>
        <w:t xml:space="preserve"> design </w:t>
      </w:r>
      <w:r>
        <w:rPr>
          <w:sz w:val="22"/>
          <w:szCs w:val="20"/>
        </w:rPr>
        <w:t xml:space="preserve">and project management </w:t>
      </w:r>
      <w:r w:rsidR="00C45486">
        <w:rPr>
          <w:sz w:val="22"/>
          <w:szCs w:val="20"/>
        </w:rPr>
        <w:t xml:space="preserve">for a </w:t>
      </w:r>
      <w:r w:rsidR="00E37CCA">
        <w:rPr>
          <w:sz w:val="22"/>
          <w:szCs w:val="20"/>
        </w:rPr>
        <w:t>national real</w:t>
      </w:r>
      <w:r w:rsidR="003A290C">
        <w:rPr>
          <w:sz w:val="22"/>
          <w:szCs w:val="20"/>
        </w:rPr>
        <w:t xml:space="preserve"> </w:t>
      </w:r>
      <w:r w:rsidR="00E37CCA">
        <w:rPr>
          <w:sz w:val="22"/>
          <w:szCs w:val="20"/>
        </w:rPr>
        <w:t xml:space="preserve">estate and </w:t>
      </w:r>
      <w:r w:rsidR="00C45486">
        <w:rPr>
          <w:sz w:val="22"/>
          <w:szCs w:val="20"/>
        </w:rPr>
        <w:t xml:space="preserve">property management company. </w:t>
      </w:r>
      <w:r w:rsidR="00E37CCA">
        <w:rPr>
          <w:sz w:val="22"/>
          <w:szCs w:val="20"/>
        </w:rPr>
        <w:br/>
      </w:r>
      <w:r w:rsidR="00C45486">
        <w:rPr>
          <w:sz w:val="22"/>
          <w:szCs w:val="20"/>
        </w:rPr>
        <w:t>Projects include</w:t>
      </w:r>
      <w:r w:rsidR="00C45486" w:rsidRPr="006B266C">
        <w:rPr>
          <w:sz w:val="22"/>
          <w:szCs w:val="20"/>
        </w:rPr>
        <w:t xml:space="preserve"> </w:t>
      </w:r>
      <w:r w:rsidR="00C45486">
        <w:rPr>
          <w:sz w:val="22"/>
          <w:szCs w:val="20"/>
        </w:rPr>
        <w:t xml:space="preserve">naming, </w:t>
      </w:r>
      <w:r w:rsidR="00C45486" w:rsidRPr="006B266C">
        <w:rPr>
          <w:sz w:val="22"/>
          <w:szCs w:val="20"/>
        </w:rPr>
        <w:t>branding,</w:t>
      </w:r>
      <w:r w:rsidR="00A25623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signage, </w:t>
      </w:r>
      <w:r w:rsidR="00A25623">
        <w:rPr>
          <w:sz w:val="22"/>
          <w:szCs w:val="20"/>
        </w:rPr>
        <w:t>ad</w:t>
      </w:r>
      <w:r w:rsidR="00C45486">
        <w:rPr>
          <w:sz w:val="22"/>
          <w:szCs w:val="20"/>
        </w:rPr>
        <w:t xml:space="preserve"> campaigns,</w:t>
      </w:r>
      <w:r w:rsidR="00C45486" w:rsidRPr="006B266C">
        <w:rPr>
          <w:sz w:val="22"/>
          <w:szCs w:val="20"/>
        </w:rPr>
        <w:t xml:space="preserve"> </w:t>
      </w:r>
      <w:r w:rsidR="00C45486">
        <w:rPr>
          <w:sz w:val="22"/>
          <w:szCs w:val="20"/>
        </w:rPr>
        <w:t>brochures, logos, banners, and web site administration.</w:t>
      </w:r>
    </w:p>
    <w:p w:rsidR="009C46EC" w:rsidRDefault="009C46EC" w:rsidP="00C45486">
      <w:pPr>
        <w:rPr>
          <w:sz w:val="22"/>
          <w:szCs w:val="20"/>
        </w:rPr>
      </w:pPr>
    </w:p>
    <w:p w:rsidR="009C46EC" w:rsidRPr="006B266C" w:rsidRDefault="009C46EC" w:rsidP="009C46EC">
      <w:pPr>
        <w:rPr>
          <w:sz w:val="22"/>
          <w:szCs w:val="20"/>
        </w:rPr>
      </w:pPr>
      <w:r>
        <w:rPr>
          <w:sz w:val="22"/>
          <w:szCs w:val="20"/>
        </w:rPr>
        <w:t>August</w:t>
      </w:r>
      <w:r w:rsidRPr="006B266C">
        <w:rPr>
          <w:sz w:val="22"/>
          <w:szCs w:val="20"/>
        </w:rPr>
        <w:t xml:space="preserve"> </w:t>
      </w:r>
      <w:r>
        <w:rPr>
          <w:sz w:val="22"/>
          <w:szCs w:val="20"/>
        </w:rPr>
        <w:t>2016</w:t>
      </w:r>
      <w:r w:rsidRPr="006B266C">
        <w:rPr>
          <w:sz w:val="22"/>
          <w:szCs w:val="20"/>
        </w:rPr>
        <w:t>–</w:t>
      </w:r>
      <w:r>
        <w:rPr>
          <w:sz w:val="22"/>
          <w:szCs w:val="20"/>
        </w:rPr>
        <w:t>November 2016</w:t>
      </w:r>
    </w:p>
    <w:p w:rsidR="009C46EC" w:rsidRPr="006B266C" w:rsidRDefault="009C46EC" w:rsidP="009C46EC">
      <w:pPr>
        <w:rPr>
          <w:sz w:val="22"/>
          <w:szCs w:val="20"/>
        </w:rPr>
      </w:pPr>
      <w:r>
        <w:rPr>
          <w:sz w:val="22"/>
          <w:szCs w:val="20"/>
        </w:rPr>
        <w:t>Graphic Designer</w:t>
      </w:r>
      <w:r w:rsidRPr="006B266C">
        <w:rPr>
          <w:sz w:val="22"/>
          <w:szCs w:val="20"/>
        </w:rPr>
        <w:t>—</w:t>
      </w:r>
      <w:r>
        <w:rPr>
          <w:sz w:val="22"/>
          <w:szCs w:val="20"/>
        </w:rPr>
        <w:t>The ConAm Group</w:t>
      </w:r>
    </w:p>
    <w:p w:rsidR="009C46EC" w:rsidRPr="006B266C" w:rsidRDefault="009C46EC" w:rsidP="009C46EC">
      <w:pPr>
        <w:rPr>
          <w:sz w:val="22"/>
          <w:szCs w:val="20"/>
        </w:rPr>
      </w:pPr>
      <w:r>
        <w:rPr>
          <w:sz w:val="22"/>
          <w:szCs w:val="20"/>
        </w:rPr>
        <w:t xml:space="preserve">Provided graphic design for a national real estate and property management company. </w:t>
      </w:r>
      <w:r>
        <w:rPr>
          <w:sz w:val="22"/>
          <w:szCs w:val="20"/>
        </w:rPr>
        <w:br/>
        <w:t>Projects include flyers,</w:t>
      </w:r>
      <w:r w:rsidRPr="006B266C">
        <w:rPr>
          <w:sz w:val="22"/>
          <w:szCs w:val="20"/>
        </w:rPr>
        <w:t xml:space="preserve"> </w:t>
      </w:r>
      <w:r>
        <w:rPr>
          <w:sz w:val="22"/>
          <w:szCs w:val="20"/>
        </w:rPr>
        <w:t>brochures</w:t>
      </w:r>
      <w:r w:rsidRPr="006B266C">
        <w:rPr>
          <w:sz w:val="22"/>
          <w:szCs w:val="20"/>
        </w:rPr>
        <w:t xml:space="preserve">, logos, </w:t>
      </w:r>
      <w:r>
        <w:rPr>
          <w:sz w:val="22"/>
          <w:szCs w:val="20"/>
        </w:rPr>
        <w:t xml:space="preserve">signage, </w:t>
      </w:r>
      <w:r w:rsidRPr="006B266C">
        <w:rPr>
          <w:sz w:val="22"/>
          <w:szCs w:val="20"/>
        </w:rPr>
        <w:t>marketing and</w:t>
      </w:r>
      <w:r>
        <w:rPr>
          <w:sz w:val="22"/>
          <w:szCs w:val="20"/>
        </w:rPr>
        <w:t xml:space="preserve"> sales collateral.</w:t>
      </w:r>
    </w:p>
    <w:p w:rsidR="009C46EC" w:rsidRDefault="009C46EC" w:rsidP="009C46EC">
      <w:pPr>
        <w:rPr>
          <w:sz w:val="22"/>
          <w:szCs w:val="20"/>
        </w:rPr>
      </w:pPr>
    </w:p>
    <w:p w:rsidR="00C45486" w:rsidRPr="006B266C" w:rsidRDefault="009C46EC" w:rsidP="009C46EC">
      <w:pPr>
        <w:rPr>
          <w:sz w:val="22"/>
          <w:szCs w:val="20"/>
        </w:rPr>
      </w:pPr>
      <w:r w:rsidRPr="006B266C">
        <w:rPr>
          <w:sz w:val="22"/>
          <w:szCs w:val="20"/>
        </w:rPr>
        <w:t xml:space="preserve">Highlight: Responsible for branding </w:t>
      </w:r>
      <w:r>
        <w:rPr>
          <w:sz w:val="22"/>
          <w:szCs w:val="20"/>
        </w:rPr>
        <w:t>multi-family real estate developments.</w:t>
      </w:r>
    </w:p>
    <w:p w:rsidR="00692539" w:rsidRPr="006B266C" w:rsidRDefault="00692539" w:rsidP="00904B4F">
      <w:pPr>
        <w:rPr>
          <w:b/>
          <w:sz w:val="22"/>
          <w:szCs w:val="20"/>
        </w:rPr>
      </w:pP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September 1998–Present</w:t>
      </w:r>
    </w:p>
    <w:p w:rsidR="00692539" w:rsidRPr="006B266C" w:rsidRDefault="003E33D6" w:rsidP="00692539">
      <w:pPr>
        <w:rPr>
          <w:sz w:val="22"/>
          <w:szCs w:val="20"/>
        </w:rPr>
      </w:pPr>
      <w:r>
        <w:rPr>
          <w:sz w:val="22"/>
          <w:szCs w:val="20"/>
        </w:rPr>
        <w:t>Art Director</w:t>
      </w:r>
      <w:r w:rsidR="00692539" w:rsidRPr="006B266C">
        <w:rPr>
          <w:sz w:val="22"/>
          <w:szCs w:val="20"/>
        </w:rPr>
        <w:t>—Thomas Charles Welch, San Diego, CA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 xml:space="preserve">Freelance </w:t>
      </w:r>
      <w:r w:rsidR="001C3BFD">
        <w:rPr>
          <w:sz w:val="22"/>
          <w:szCs w:val="20"/>
        </w:rPr>
        <w:t>art direction and design</w:t>
      </w:r>
      <w:r w:rsidRPr="006B266C">
        <w:rPr>
          <w:sz w:val="22"/>
          <w:szCs w:val="20"/>
        </w:rPr>
        <w:t xml:space="preserve"> for print and web including ad campaigns, branding, catalogs, logos, packaging, marketing and sales collateral, direct mail, trade shows, posters, landing pages, banners and email.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Clients include Intuit, Taxcient, Solar Turbines, Accriva Diagnostics and the Vitro Agency.</w:t>
      </w:r>
    </w:p>
    <w:p w:rsidR="00692539" w:rsidRPr="006B266C" w:rsidRDefault="00692539" w:rsidP="00692539">
      <w:pPr>
        <w:rPr>
          <w:sz w:val="22"/>
          <w:szCs w:val="20"/>
        </w:rPr>
      </w:pP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Highlight: Responsible for naming and rebranding vAudit to Taxcient; after rebranding Taxcient was acquired by Avalara.</w:t>
      </w:r>
    </w:p>
    <w:p w:rsidR="00692539" w:rsidRPr="006B266C" w:rsidRDefault="00692539" w:rsidP="00692539">
      <w:pPr>
        <w:rPr>
          <w:sz w:val="22"/>
          <w:szCs w:val="20"/>
        </w:rPr>
      </w:pP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September 2012–January 2013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Creative Director—Hansa Marketing Services, Evanston, IL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Provided on-site contract creative services for Illumina, Inc., San Diego, CA, a global company that develops array-based solutions for DNA, RNA and protein analysis; managed offshore creative teams in a high-volume, fast-paced environment. Responsibilities included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• Creative development and design of marketing materials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• Global creative management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• Print/Web/Trade show</w:t>
      </w:r>
    </w:p>
    <w:p w:rsidR="00692539" w:rsidRPr="006B266C" w:rsidRDefault="00692539" w:rsidP="00692539">
      <w:pPr>
        <w:rPr>
          <w:sz w:val="22"/>
          <w:szCs w:val="20"/>
        </w:rPr>
      </w:pP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Highlight: Increased the Hansa art department productivity by 345% in one fiscal quarter.</w:t>
      </w:r>
    </w:p>
    <w:p w:rsidR="00692539" w:rsidRPr="006B266C" w:rsidRDefault="00692539" w:rsidP="00692539">
      <w:pPr>
        <w:rPr>
          <w:sz w:val="22"/>
          <w:szCs w:val="20"/>
        </w:rPr>
      </w:pP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July 2008–June 2011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Creative Director—CUTS Performance Marketing/CU Solutions Group, San Diego, CA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Creative development and design of all affiliate online and print marketing campaigns including</w:t>
      </w:r>
      <w:r w:rsidR="00E37CCA">
        <w:rPr>
          <w:sz w:val="22"/>
          <w:szCs w:val="20"/>
        </w:rPr>
        <w:t>: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• B2B and B2C email template design</w:t>
      </w:r>
    </w:p>
    <w:p w:rsidR="009C46E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• Banner design</w:t>
      </w:r>
    </w:p>
    <w:p w:rsidR="000A2470" w:rsidRDefault="000A2470" w:rsidP="00692539">
      <w:pPr>
        <w:rPr>
          <w:sz w:val="22"/>
          <w:szCs w:val="20"/>
        </w:rPr>
      </w:pPr>
    </w:p>
    <w:p w:rsidR="00685650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• Website design and administration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• Design and management of web-based marketing tool kits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• Trade show booth and collateral design</w:t>
      </w:r>
    </w:p>
    <w:p w:rsidR="00591038" w:rsidRDefault="00591038" w:rsidP="00692539">
      <w:pPr>
        <w:rPr>
          <w:sz w:val="22"/>
          <w:szCs w:val="20"/>
        </w:rPr>
      </w:pPr>
    </w:p>
    <w:p w:rsidR="00591038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Clients included over 1,000 credit unions in the United States.</w:t>
      </w:r>
    </w:p>
    <w:p w:rsidR="00591038" w:rsidRDefault="00591038" w:rsidP="00692539">
      <w:pPr>
        <w:rPr>
          <w:sz w:val="22"/>
          <w:szCs w:val="20"/>
        </w:rPr>
      </w:pP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Highlight: Developed and designed product discount banner web pages for credit unions;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after campaign launch, program enrollment increased by 475%.</w:t>
      </w:r>
    </w:p>
    <w:p w:rsidR="00692539" w:rsidRPr="006B266C" w:rsidRDefault="00692539" w:rsidP="00692539">
      <w:pPr>
        <w:rPr>
          <w:sz w:val="22"/>
          <w:szCs w:val="20"/>
        </w:rPr>
      </w:pP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April 1999–August 2003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Senior Art Director/Art Department Manager—Intuit Inc., San Diego, CA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Developed all creative materials for accountant-targeted marketing campaigns for leading financial software company. Managed a creative staff of full-time and freelance artists.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Responsibilities included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• Print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• Trade show booths and collateral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• Product demo packaging and information kits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Clients included ProSeries and Lacerte professional tax software; QuickBooks products</w:t>
      </w:r>
      <w:r w:rsidRPr="006B266C">
        <w:rPr>
          <w:sz w:val="22"/>
          <w:szCs w:val="20"/>
        </w:rPr>
        <w:br/>
        <w:t>for accountants.</w:t>
      </w:r>
    </w:p>
    <w:p w:rsidR="00692539" w:rsidRPr="006B266C" w:rsidRDefault="00692539" w:rsidP="00692539">
      <w:pPr>
        <w:rPr>
          <w:sz w:val="22"/>
          <w:szCs w:val="20"/>
        </w:rPr>
      </w:pP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 xml:space="preserve">Highlight: </w:t>
      </w:r>
      <w:r w:rsidR="00D56F86" w:rsidRPr="006B266C">
        <w:rPr>
          <w:sz w:val="22"/>
          <w:szCs w:val="20"/>
        </w:rPr>
        <w:t>Built the creative and production teams into a strong gr</w:t>
      </w:r>
      <w:r w:rsidR="00D56F86">
        <w:rPr>
          <w:sz w:val="22"/>
          <w:szCs w:val="20"/>
        </w:rPr>
        <w:t xml:space="preserve">oup of contributors for product </w:t>
      </w:r>
      <w:r w:rsidR="00D56F86" w:rsidRPr="006B266C">
        <w:rPr>
          <w:sz w:val="22"/>
          <w:szCs w:val="20"/>
        </w:rPr>
        <w:t xml:space="preserve">lines with total annual sales of $338 million. </w:t>
      </w:r>
    </w:p>
    <w:p w:rsidR="00692539" w:rsidRPr="006B266C" w:rsidRDefault="00692539" w:rsidP="00692539">
      <w:pPr>
        <w:rPr>
          <w:sz w:val="22"/>
          <w:szCs w:val="20"/>
        </w:rPr>
      </w:pP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September 1995–September 1998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Art Director—Phillips-Ramsey/McCann Erickson, San Diego, CA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Provided art direction, design and production services for one of the largest ad agencies</w:t>
      </w:r>
      <w:r w:rsidRPr="006B266C">
        <w:rPr>
          <w:sz w:val="22"/>
          <w:szCs w:val="20"/>
        </w:rPr>
        <w:br/>
        <w:t>in San Diego. Supervised freelance artists in the production of television, print and</w:t>
      </w:r>
      <w:r w:rsidRPr="006B266C">
        <w:rPr>
          <w:sz w:val="22"/>
          <w:szCs w:val="20"/>
        </w:rPr>
        <w:br/>
        <w:t>outdoor advertising.</w:t>
      </w:r>
      <w:r w:rsidR="00D56F86">
        <w:rPr>
          <w:sz w:val="22"/>
          <w:szCs w:val="20"/>
        </w:rPr>
        <w:t xml:space="preserve"> </w:t>
      </w:r>
      <w:r w:rsidR="00D56F86">
        <w:rPr>
          <w:sz w:val="22"/>
          <w:szCs w:val="20"/>
        </w:rPr>
        <w:br/>
      </w:r>
      <w:r w:rsidRPr="006B266C">
        <w:rPr>
          <w:sz w:val="22"/>
          <w:szCs w:val="20"/>
        </w:rPr>
        <w:t>Clients included San Diego Zoo, Del Mar Thoroughbred Club and WD-40.</w:t>
      </w:r>
    </w:p>
    <w:p w:rsidR="00692539" w:rsidRPr="006B266C" w:rsidRDefault="00692539" w:rsidP="00692539">
      <w:pPr>
        <w:rPr>
          <w:sz w:val="22"/>
          <w:szCs w:val="20"/>
        </w:rPr>
      </w:pPr>
    </w:p>
    <w:p w:rsidR="00692539" w:rsidRPr="007D5BBD" w:rsidRDefault="00692539" w:rsidP="00692539">
      <w:pPr>
        <w:rPr>
          <w:b/>
          <w:szCs w:val="20"/>
        </w:rPr>
      </w:pPr>
      <w:r w:rsidRPr="007D5BBD">
        <w:rPr>
          <w:b/>
          <w:szCs w:val="20"/>
        </w:rPr>
        <w:t>Education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Art Institute of Boston (</w:t>
      </w:r>
      <w:r w:rsidR="00A16C89">
        <w:rPr>
          <w:sz w:val="22"/>
          <w:szCs w:val="20"/>
        </w:rPr>
        <w:t>A</w:t>
      </w:r>
      <w:r w:rsidRPr="006B266C">
        <w:rPr>
          <w:sz w:val="22"/>
          <w:szCs w:val="20"/>
        </w:rPr>
        <w:t xml:space="preserve">dvertising, </w:t>
      </w:r>
      <w:r w:rsidR="00A16C89">
        <w:rPr>
          <w:sz w:val="22"/>
          <w:szCs w:val="20"/>
        </w:rPr>
        <w:t>D</w:t>
      </w:r>
      <w:r w:rsidRPr="006B266C">
        <w:rPr>
          <w:sz w:val="22"/>
          <w:szCs w:val="20"/>
        </w:rPr>
        <w:t xml:space="preserve">esign and </w:t>
      </w:r>
      <w:r w:rsidR="00A16C89">
        <w:rPr>
          <w:sz w:val="22"/>
          <w:szCs w:val="20"/>
        </w:rPr>
        <w:t>P</w:t>
      </w:r>
      <w:r w:rsidRPr="006B266C">
        <w:rPr>
          <w:sz w:val="22"/>
          <w:szCs w:val="20"/>
        </w:rPr>
        <w:t>hotography)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Massachusetts College of Art (</w:t>
      </w:r>
      <w:r w:rsidR="00A16C89">
        <w:rPr>
          <w:sz w:val="22"/>
          <w:szCs w:val="20"/>
        </w:rPr>
        <w:t>S</w:t>
      </w:r>
      <w:r w:rsidRPr="006B266C">
        <w:rPr>
          <w:sz w:val="22"/>
          <w:szCs w:val="20"/>
        </w:rPr>
        <w:t>emiotics)</w:t>
      </w:r>
    </w:p>
    <w:p w:rsidR="00692539" w:rsidRPr="006B266C" w:rsidRDefault="00692539" w:rsidP="00692539">
      <w:pPr>
        <w:rPr>
          <w:sz w:val="22"/>
          <w:szCs w:val="20"/>
        </w:rPr>
      </w:pPr>
    </w:p>
    <w:p w:rsidR="00692539" w:rsidRPr="007D5BBD" w:rsidRDefault="00692539" w:rsidP="00692539">
      <w:pPr>
        <w:rPr>
          <w:b/>
          <w:szCs w:val="20"/>
        </w:rPr>
      </w:pPr>
      <w:r w:rsidRPr="007D5BBD">
        <w:rPr>
          <w:b/>
          <w:szCs w:val="20"/>
        </w:rPr>
        <w:t>Computer Expertise</w:t>
      </w:r>
    </w:p>
    <w:p w:rsidR="00692539" w:rsidRPr="006B266C" w:rsidRDefault="00685650" w:rsidP="00692539">
      <w:pPr>
        <w:rPr>
          <w:sz w:val="22"/>
          <w:szCs w:val="20"/>
        </w:rPr>
      </w:pPr>
      <w:r>
        <w:rPr>
          <w:sz w:val="22"/>
          <w:szCs w:val="20"/>
        </w:rPr>
        <w:t>MAC/PC</w:t>
      </w:r>
      <w:r w:rsidR="005A17E0">
        <w:rPr>
          <w:sz w:val="22"/>
          <w:szCs w:val="20"/>
        </w:rPr>
        <w:t>,</w:t>
      </w:r>
      <w:r>
        <w:rPr>
          <w:sz w:val="22"/>
          <w:szCs w:val="20"/>
        </w:rPr>
        <w:t xml:space="preserve"> </w:t>
      </w:r>
      <w:r w:rsidRPr="006B266C">
        <w:rPr>
          <w:sz w:val="22"/>
          <w:szCs w:val="20"/>
        </w:rPr>
        <w:t xml:space="preserve">Adobe </w:t>
      </w:r>
      <w:r>
        <w:rPr>
          <w:sz w:val="22"/>
          <w:szCs w:val="20"/>
        </w:rPr>
        <w:t xml:space="preserve">CC, </w:t>
      </w:r>
      <w:r w:rsidR="00692539" w:rsidRPr="006B266C">
        <w:rPr>
          <w:sz w:val="22"/>
          <w:szCs w:val="20"/>
        </w:rPr>
        <w:t>Ph</w:t>
      </w:r>
      <w:r>
        <w:rPr>
          <w:sz w:val="22"/>
          <w:szCs w:val="20"/>
        </w:rPr>
        <w:t>otoshop, Illustrator, InDesign</w:t>
      </w:r>
      <w:r w:rsidR="00692539" w:rsidRPr="006B266C">
        <w:rPr>
          <w:sz w:val="22"/>
          <w:szCs w:val="20"/>
        </w:rPr>
        <w:t>, Flash</w:t>
      </w:r>
      <w:r>
        <w:rPr>
          <w:sz w:val="22"/>
          <w:szCs w:val="20"/>
        </w:rPr>
        <w:t>, MS Offi</w:t>
      </w:r>
      <w:r>
        <w:rPr>
          <w:sz w:val="22"/>
          <w:szCs w:val="20"/>
        </w:rPr>
        <w:softHyphen/>
        <w:t>ce, HTML</w:t>
      </w:r>
      <w:r w:rsidR="00692539" w:rsidRPr="006B266C">
        <w:rPr>
          <w:sz w:val="22"/>
          <w:szCs w:val="20"/>
        </w:rPr>
        <w:t xml:space="preserve"> and WordPress</w:t>
      </w:r>
    </w:p>
    <w:p w:rsidR="00692539" w:rsidRPr="006B266C" w:rsidRDefault="00692539" w:rsidP="00692539">
      <w:pPr>
        <w:rPr>
          <w:sz w:val="22"/>
          <w:szCs w:val="20"/>
        </w:rPr>
      </w:pPr>
    </w:p>
    <w:p w:rsidR="00692539" w:rsidRPr="007D5BBD" w:rsidRDefault="00692539" w:rsidP="00692539">
      <w:pPr>
        <w:rPr>
          <w:b/>
          <w:szCs w:val="20"/>
        </w:rPr>
      </w:pPr>
      <w:r w:rsidRPr="007D5BBD">
        <w:rPr>
          <w:b/>
          <w:szCs w:val="20"/>
        </w:rPr>
        <w:t>Continuing Education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Nielsen Norman Group (Interactive design workshops)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UCSD Extension (Flash I and II)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UCSD Extension (Dreamweaver II)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DMA Annual Conference (Direct marketing seminars and workshops)</w:t>
      </w:r>
    </w:p>
    <w:p w:rsidR="005F07AF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>UCSD Extension (Managers Tool Kit training)</w:t>
      </w:r>
    </w:p>
    <w:p w:rsidR="005F07AF" w:rsidRDefault="005F07AF" w:rsidP="00692539">
      <w:pPr>
        <w:rPr>
          <w:sz w:val="22"/>
          <w:szCs w:val="20"/>
        </w:rPr>
      </w:pPr>
    </w:p>
    <w:p w:rsidR="00692539" w:rsidRPr="007D5BBD" w:rsidRDefault="00692539" w:rsidP="00692539">
      <w:pPr>
        <w:rPr>
          <w:b/>
          <w:szCs w:val="20"/>
        </w:rPr>
      </w:pPr>
      <w:r w:rsidRPr="007D5BBD">
        <w:rPr>
          <w:b/>
          <w:szCs w:val="20"/>
        </w:rPr>
        <w:t>Portfolio</w:t>
      </w:r>
    </w:p>
    <w:p w:rsidR="00692539" w:rsidRPr="006B266C" w:rsidRDefault="00692539" w:rsidP="00692539">
      <w:pPr>
        <w:rPr>
          <w:sz w:val="22"/>
          <w:szCs w:val="20"/>
        </w:rPr>
      </w:pPr>
      <w:r w:rsidRPr="006B266C">
        <w:rPr>
          <w:sz w:val="22"/>
          <w:szCs w:val="20"/>
        </w:rPr>
        <w:t xml:space="preserve">Available online at </w:t>
      </w:r>
      <w:hyperlink r:id="rId5" w:history="1">
        <w:r w:rsidRPr="006B266C">
          <w:rPr>
            <w:rStyle w:val="Hyperlink"/>
            <w:sz w:val="22"/>
            <w:szCs w:val="20"/>
          </w:rPr>
          <w:t>www.tcwelch.com</w:t>
        </w:r>
      </w:hyperlink>
    </w:p>
    <w:p w:rsidR="00692539" w:rsidRPr="006B266C" w:rsidRDefault="00692539" w:rsidP="00692539">
      <w:pPr>
        <w:rPr>
          <w:sz w:val="22"/>
          <w:szCs w:val="20"/>
        </w:rPr>
      </w:pPr>
    </w:p>
    <w:p w:rsidR="00D2538E" w:rsidRPr="006B266C" w:rsidRDefault="00692539" w:rsidP="00692539">
      <w:pPr>
        <w:rPr>
          <w:sz w:val="22"/>
        </w:rPr>
      </w:pPr>
      <w:r w:rsidRPr="006B266C">
        <w:rPr>
          <w:sz w:val="22"/>
          <w:szCs w:val="20"/>
        </w:rPr>
        <w:t xml:space="preserve">619-850-0516 • </w:t>
      </w:r>
      <w:hyperlink r:id="rId6" w:history="1">
        <w:r w:rsidRPr="006B266C">
          <w:rPr>
            <w:rStyle w:val="Hyperlink"/>
            <w:sz w:val="22"/>
            <w:szCs w:val="20"/>
          </w:rPr>
          <w:t>tom@tcwelch.com</w:t>
        </w:r>
      </w:hyperlink>
      <w:r w:rsidRPr="006B266C">
        <w:rPr>
          <w:sz w:val="22"/>
        </w:rPr>
        <w:t xml:space="preserve"> </w:t>
      </w:r>
      <w:r w:rsidRPr="006B266C">
        <w:rPr>
          <w:sz w:val="22"/>
          <w:szCs w:val="20"/>
        </w:rPr>
        <w:t xml:space="preserve">• </w:t>
      </w:r>
      <w:hyperlink r:id="rId7" w:history="1">
        <w:r w:rsidRPr="006B266C">
          <w:rPr>
            <w:rStyle w:val="Hyperlink"/>
            <w:sz w:val="22"/>
            <w:szCs w:val="20"/>
          </w:rPr>
          <w:t>www.tcwelch.com</w:t>
        </w:r>
      </w:hyperlink>
    </w:p>
    <w:sectPr w:rsidR="00D2538E" w:rsidRPr="006B266C" w:rsidSect="000A2470">
      <w:headerReference w:type="default" r:id="rId8"/>
      <w:footerReference w:type="default" r:id="rId9"/>
      <w:pgSz w:w="12240" w:h="15840"/>
      <w:pgMar w:top="1710" w:right="1800" w:bottom="1080" w:left="1800" w:header="0" w:footer="63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AF" w:rsidRDefault="005F07AF" w:rsidP="005C1758">
    <w:pPr>
      <w:pStyle w:val="Footer"/>
      <w:jc w:val="cen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AF" w:rsidRDefault="005F07AF" w:rsidP="00934955">
    <w:pPr>
      <w:pStyle w:val="Header"/>
      <w:jc w:val="center"/>
    </w:pPr>
    <w:r>
      <w:rPr>
        <w:noProof/>
      </w:rPr>
      <w:drawing>
        <wp:inline distT="0" distB="0" distL="0" distR="0">
          <wp:extent cx="5486400" cy="1035050"/>
          <wp:effectExtent l="25400" t="0" r="0" b="0"/>
          <wp:docPr id="1" name="Picture 0" descr="letterhea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A1AE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B168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9EAF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1226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F24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AA23C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78870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280A6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9D8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B5C5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BCE3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7861CC"/>
    <w:multiLevelType w:val="hybridMultilevel"/>
    <w:tmpl w:val="453A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917F6"/>
    <w:multiLevelType w:val="hybridMultilevel"/>
    <w:tmpl w:val="B7FA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C1758"/>
    <w:rsid w:val="00006E4D"/>
    <w:rsid w:val="0001620E"/>
    <w:rsid w:val="000266F4"/>
    <w:rsid w:val="00047780"/>
    <w:rsid w:val="0005115D"/>
    <w:rsid w:val="00087D9B"/>
    <w:rsid w:val="00093290"/>
    <w:rsid w:val="00094E5E"/>
    <w:rsid w:val="000A2470"/>
    <w:rsid w:val="000D0ED7"/>
    <w:rsid w:val="000D3E3E"/>
    <w:rsid w:val="000E1B95"/>
    <w:rsid w:val="0010160F"/>
    <w:rsid w:val="0011092F"/>
    <w:rsid w:val="00111337"/>
    <w:rsid w:val="0011525F"/>
    <w:rsid w:val="00115A95"/>
    <w:rsid w:val="00155130"/>
    <w:rsid w:val="0016444F"/>
    <w:rsid w:val="00174A5C"/>
    <w:rsid w:val="00175BB3"/>
    <w:rsid w:val="00176140"/>
    <w:rsid w:val="001A3FF5"/>
    <w:rsid w:val="001C3BFD"/>
    <w:rsid w:val="001D44F0"/>
    <w:rsid w:val="0020389E"/>
    <w:rsid w:val="00206979"/>
    <w:rsid w:val="00211191"/>
    <w:rsid w:val="00234F62"/>
    <w:rsid w:val="00240C50"/>
    <w:rsid w:val="00255B40"/>
    <w:rsid w:val="00282BB5"/>
    <w:rsid w:val="002A1283"/>
    <w:rsid w:val="002C0905"/>
    <w:rsid w:val="002F73F3"/>
    <w:rsid w:val="003012EB"/>
    <w:rsid w:val="00304F83"/>
    <w:rsid w:val="00317C51"/>
    <w:rsid w:val="00351816"/>
    <w:rsid w:val="003615AB"/>
    <w:rsid w:val="00392BDB"/>
    <w:rsid w:val="003A290C"/>
    <w:rsid w:val="003C0B38"/>
    <w:rsid w:val="003C2709"/>
    <w:rsid w:val="003D66ED"/>
    <w:rsid w:val="003E33D6"/>
    <w:rsid w:val="003E546E"/>
    <w:rsid w:val="003F4D90"/>
    <w:rsid w:val="003F62E7"/>
    <w:rsid w:val="00407E3E"/>
    <w:rsid w:val="00436C0D"/>
    <w:rsid w:val="00450972"/>
    <w:rsid w:val="00452743"/>
    <w:rsid w:val="00452A9C"/>
    <w:rsid w:val="004A2018"/>
    <w:rsid w:val="004B3D35"/>
    <w:rsid w:val="004D43DC"/>
    <w:rsid w:val="004E29C8"/>
    <w:rsid w:val="004E4E5D"/>
    <w:rsid w:val="004F1AAE"/>
    <w:rsid w:val="00502517"/>
    <w:rsid w:val="0051304B"/>
    <w:rsid w:val="0051487C"/>
    <w:rsid w:val="00526D31"/>
    <w:rsid w:val="0053410E"/>
    <w:rsid w:val="005362D4"/>
    <w:rsid w:val="00542328"/>
    <w:rsid w:val="00553153"/>
    <w:rsid w:val="00570045"/>
    <w:rsid w:val="00575E51"/>
    <w:rsid w:val="00591038"/>
    <w:rsid w:val="0059278E"/>
    <w:rsid w:val="00592F62"/>
    <w:rsid w:val="005970EC"/>
    <w:rsid w:val="005A17E0"/>
    <w:rsid w:val="005C1758"/>
    <w:rsid w:val="005D4B23"/>
    <w:rsid w:val="005E1CE1"/>
    <w:rsid w:val="005E2217"/>
    <w:rsid w:val="005E604E"/>
    <w:rsid w:val="005F07AF"/>
    <w:rsid w:val="00621BC3"/>
    <w:rsid w:val="00631EE9"/>
    <w:rsid w:val="0063466C"/>
    <w:rsid w:val="00652A1F"/>
    <w:rsid w:val="00655ADB"/>
    <w:rsid w:val="00655AF4"/>
    <w:rsid w:val="00665248"/>
    <w:rsid w:val="006757FD"/>
    <w:rsid w:val="0068548E"/>
    <w:rsid w:val="00685650"/>
    <w:rsid w:val="00692539"/>
    <w:rsid w:val="006926BF"/>
    <w:rsid w:val="006A630A"/>
    <w:rsid w:val="006B266C"/>
    <w:rsid w:val="006B555F"/>
    <w:rsid w:val="006D7DBA"/>
    <w:rsid w:val="006E1C1C"/>
    <w:rsid w:val="006F3D35"/>
    <w:rsid w:val="00710DE7"/>
    <w:rsid w:val="00711CD1"/>
    <w:rsid w:val="00712ABE"/>
    <w:rsid w:val="007209B1"/>
    <w:rsid w:val="007357FB"/>
    <w:rsid w:val="0079164E"/>
    <w:rsid w:val="00792DCE"/>
    <w:rsid w:val="00797A51"/>
    <w:rsid w:val="007C2C5B"/>
    <w:rsid w:val="007D1BD7"/>
    <w:rsid w:val="007D5BBD"/>
    <w:rsid w:val="007D6C2C"/>
    <w:rsid w:val="007E2417"/>
    <w:rsid w:val="007E3758"/>
    <w:rsid w:val="007E46F1"/>
    <w:rsid w:val="007E706F"/>
    <w:rsid w:val="007F505E"/>
    <w:rsid w:val="007F785B"/>
    <w:rsid w:val="00825B78"/>
    <w:rsid w:val="00835716"/>
    <w:rsid w:val="00857F30"/>
    <w:rsid w:val="00862513"/>
    <w:rsid w:val="00886954"/>
    <w:rsid w:val="008943DE"/>
    <w:rsid w:val="008A0987"/>
    <w:rsid w:val="008A1ABD"/>
    <w:rsid w:val="008A29D3"/>
    <w:rsid w:val="008D3240"/>
    <w:rsid w:val="008D52AA"/>
    <w:rsid w:val="008E5600"/>
    <w:rsid w:val="00904B4F"/>
    <w:rsid w:val="00905131"/>
    <w:rsid w:val="0091341B"/>
    <w:rsid w:val="00926063"/>
    <w:rsid w:val="00934955"/>
    <w:rsid w:val="00950C92"/>
    <w:rsid w:val="0095515B"/>
    <w:rsid w:val="0096003D"/>
    <w:rsid w:val="00962DDC"/>
    <w:rsid w:val="00965B17"/>
    <w:rsid w:val="00997CA8"/>
    <w:rsid w:val="009C46EC"/>
    <w:rsid w:val="009D20A0"/>
    <w:rsid w:val="009E3875"/>
    <w:rsid w:val="009E55BA"/>
    <w:rsid w:val="009F00B9"/>
    <w:rsid w:val="009F52EC"/>
    <w:rsid w:val="00A0678D"/>
    <w:rsid w:val="00A16C89"/>
    <w:rsid w:val="00A22925"/>
    <w:rsid w:val="00A25623"/>
    <w:rsid w:val="00A32762"/>
    <w:rsid w:val="00A64180"/>
    <w:rsid w:val="00A73F8F"/>
    <w:rsid w:val="00A81E04"/>
    <w:rsid w:val="00AA02C7"/>
    <w:rsid w:val="00AE3D46"/>
    <w:rsid w:val="00AE73E6"/>
    <w:rsid w:val="00AF0A63"/>
    <w:rsid w:val="00AF6F96"/>
    <w:rsid w:val="00B43326"/>
    <w:rsid w:val="00B807D7"/>
    <w:rsid w:val="00B91F93"/>
    <w:rsid w:val="00B972E3"/>
    <w:rsid w:val="00BA2053"/>
    <w:rsid w:val="00BC142F"/>
    <w:rsid w:val="00BC2EF6"/>
    <w:rsid w:val="00BD6461"/>
    <w:rsid w:val="00BD7FA8"/>
    <w:rsid w:val="00BF69BD"/>
    <w:rsid w:val="00C11BB0"/>
    <w:rsid w:val="00C177DD"/>
    <w:rsid w:val="00C3588B"/>
    <w:rsid w:val="00C367FD"/>
    <w:rsid w:val="00C45486"/>
    <w:rsid w:val="00C5219B"/>
    <w:rsid w:val="00C606B0"/>
    <w:rsid w:val="00C62343"/>
    <w:rsid w:val="00C63941"/>
    <w:rsid w:val="00C84B04"/>
    <w:rsid w:val="00CB3E34"/>
    <w:rsid w:val="00CC0335"/>
    <w:rsid w:val="00CD15DB"/>
    <w:rsid w:val="00CD20A9"/>
    <w:rsid w:val="00CD4538"/>
    <w:rsid w:val="00CE5B90"/>
    <w:rsid w:val="00CF5272"/>
    <w:rsid w:val="00D23EBF"/>
    <w:rsid w:val="00D2538E"/>
    <w:rsid w:val="00D35EE8"/>
    <w:rsid w:val="00D56F86"/>
    <w:rsid w:val="00D70F0F"/>
    <w:rsid w:val="00D824A0"/>
    <w:rsid w:val="00D835FD"/>
    <w:rsid w:val="00DB5A09"/>
    <w:rsid w:val="00DB5FBC"/>
    <w:rsid w:val="00DC1F41"/>
    <w:rsid w:val="00DD29A6"/>
    <w:rsid w:val="00DE54C9"/>
    <w:rsid w:val="00E02FF7"/>
    <w:rsid w:val="00E15A8D"/>
    <w:rsid w:val="00E17B68"/>
    <w:rsid w:val="00E247D8"/>
    <w:rsid w:val="00E343D2"/>
    <w:rsid w:val="00E35671"/>
    <w:rsid w:val="00E37CCA"/>
    <w:rsid w:val="00E457CA"/>
    <w:rsid w:val="00E602CB"/>
    <w:rsid w:val="00E85B17"/>
    <w:rsid w:val="00E94E42"/>
    <w:rsid w:val="00E95ECD"/>
    <w:rsid w:val="00E96015"/>
    <w:rsid w:val="00EA6EA7"/>
    <w:rsid w:val="00EB749C"/>
    <w:rsid w:val="00F03B31"/>
    <w:rsid w:val="00F23AE2"/>
    <w:rsid w:val="00F26A6E"/>
    <w:rsid w:val="00F529DD"/>
    <w:rsid w:val="00F8576B"/>
    <w:rsid w:val="00F97CEE"/>
    <w:rsid w:val="00FE5A84"/>
    <w:rsid w:val="00FE62CD"/>
    <w:rsid w:val="00FF7D6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Plain Text" w:uiPriority="99"/>
  </w:latentStyles>
  <w:style w:type="paragraph" w:default="1" w:styleId="Normal">
    <w:name w:val="Normal"/>
    <w:qFormat/>
    <w:rsid w:val="00047780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758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C1758"/>
  </w:style>
  <w:style w:type="paragraph" w:styleId="Footer">
    <w:name w:val="footer"/>
    <w:basedOn w:val="Normal"/>
    <w:link w:val="FooterChar"/>
    <w:uiPriority w:val="99"/>
    <w:semiHidden/>
    <w:unhideWhenUsed/>
    <w:rsid w:val="005C1758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1758"/>
  </w:style>
  <w:style w:type="paragraph" w:styleId="NoSpacing">
    <w:name w:val="No Spacing"/>
    <w:link w:val="NoSpacingChar"/>
    <w:qFormat/>
    <w:rsid w:val="00934955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34955"/>
    <w:rPr>
      <w:rFonts w:ascii="PMingLiU" w:eastAsiaTheme="minorEastAsia" w:hAnsi="PMingLiU"/>
      <w:sz w:val="22"/>
      <w:szCs w:val="22"/>
    </w:rPr>
  </w:style>
  <w:style w:type="character" w:styleId="Hyperlink">
    <w:name w:val="Hyperlink"/>
    <w:basedOn w:val="DefaultParagraphFont"/>
    <w:uiPriority w:val="99"/>
    <w:rsid w:val="008943DE"/>
    <w:rPr>
      <w:color w:val="0000FF" w:themeColor="hyperlink"/>
      <w:u w:val="single"/>
    </w:rPr>
  </w:style>
  <w:style w:type="paragraph" w:styleId="ListParagraph">
    <w:name w:val="List Paragraph"/>
    <w:basedOn w:val="Normal"/>
    <w:rsid w:val="008A0987"/>
    <w:pPr>
      <w:ind w:left="720"/>
      <w:contextualSpacing/>
    </w:pPr>
    <w:rPr>
      <w:rFonts w:eastAsiaTheme="minorHAnsi"/>
    </w:rPr>
  </w:style>
  <w:style w:type="character" w:customStyle="1" w:styleId="xbe">
    <w:name w:val="_xbe"/>
    <w:basedOn w:val="DefaultParagraphFont"/>
    <w:rsid w:val="0079164E"/>
  </w:style>
  <w:style w:type="character" w:customStyle="1" w:styleId="st">
    <w:name w:val="st"/>
    <w:basedOn w:val="DefaultParagraphFont"/>
    <w:rsid w:val="00094E5E"/>
  </w:style>
  <w:style w:type="character" w:styleId="Emphasis">
    <w:name w:val="Emphasis"/>
    <w:basedOn w:val="DefaultParagraphFont"/>
    <w:uiPriority w:val="20"/>
    <w:rsid w:val="00094E5E"/>
    <w:rPr>
      <w:i/>
    </w:rPr>
  </w:style>
  <w:style w:type="character" w:customStyle="1" w:styleId="5yl5">
    <w:name w:val="_5yl5"/>
    <w:basedOn w:val="DefaultParagraphFont"/>
    <w:rsid w:val="00452A9C"/>
  </w:style>
  <w:style w:type="character" w:styleId="FollowedHyperlink">
    <w:name w:val="FollowedHyperlink"/>
    <w:basedOn w:val="DefaultParagraphFont"/>
    <w:uiPriority w:val="99"/>
    <w:unhideWhenUsed/>
    <w:rsid w:val="00452A9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C2C5B"/>
    <w:rPr>
      <w:rFonts w:ascii="Courier" w:eastAsiaTheme="minorHAnsi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2C5B"/>
    <w:rPr>
      <w:rFonts w:ascii="Courier" w:hAnsi="Courier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cwelch.com" TargetMode="External"/><Relationship Id="rId6" Type="http://schemas.openxmlformats.org/officeDocument/2006/relationships/hyperlink" Target="mailto:tom@tcwelch.com" TargetMode="External"/><Relationship Id="rId7" Type="http://schemas.openxmlformats.org/officeDocument/2006/relationships/hyperlink" Target="http://www.tcwelch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589</Words>
  <Characters>3361</Characters>
  <Application>Microsoft Macintosh Word</Application>
  <DocSecurity>0</DocSecurity>
  <Lines>28</Lines>
  <Paragraphs>6</Paragraphs>
  <ScaleCrop>false</ScaleCrop>
  <Company>WELCH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WELCH</dc:creator>
  <cp:keywords/>
  <cp:lastModifiedBy>THOMAS WELCH</cp:lastModifiedBy>
  <cp:revision>7</cp:revision>
  <cp:lastPrinted>2015-01-28T22:35:00Z</cp:lastPrinted>
  <dcterms:created xsi:type="dcterms:W3CDTF">2019-01-14T02:54:00Z</dcterms:created>
  <dcterms:modified xsi:type="dcterms:W3CDTF">2019-02-26T06:14:00Z</dcterms:modified>
</cp:coreProperties>
</file>